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23" w:rsidRDefault="003E6B23" w:rsidP="00385BAD">
      <w:pPr>
        <w:autoSpaceDE w:val="0"/>
        <w:autoSpaceDN w:val="0"/>
        <w:adjustRightInd w:val="0"/>
        <w:spacing w:after="0" w:line="240" w:lineRule="auto"/>
        <w:jc w:val="center"/>
        <w:outlineLvl w:val="0"/>
        <w:rPr>
          <w:rFonts w:ascii="TimesNewRomanPS-BoldMT" w:hAnsi="TimesNewRomanPS-BoldMT" w:cs="TimesNewRomanPS-BoldMT"/>
          <w:b/>
          <w:bCs/>
          <w:sz w:val="28"/>
          <w:szCs w:val="28"/>
        </w:rPr>
      </w:pPr>
      <w:bookmarkStart w:id="0" w:name="_GoBack"/>
      <w:bookmarkEnd w:id="0"/>
      <w:r w:rsidRPr="00317DE7">
        <w:rPr>
          <w:rFonts w:ascii="TimesNewRomanPS-BoldMT" w:hAnsi="TimesNewRomanPS-BoldMT" w:cs="TimesNewRomanPS-BoldMT"/>
          <w:b/>
          <w:bCs/>
          <w:sz w:val="28"/>
          <w:szCs w:val="28"/>
        </w:rPr>
        <w:t>Reitverein Taucherwald e. V.</w:t>
      </w:r>
    </w:p>
    <w:p w:rsidR="003E6B23" w:rsidRPr="00317DE7" w:rsidRDefault="003E6B23" w:rsidP="00317DE7">
      <w:pPr>
        <w:autoSpaceDE w:val="0"/>
        <w:autoSpaceDN w:val="0"/>
        <w:adjustRightInd w:val="0"/>
        <w:spacing w:after="0" w:line="240" w:lineRule="auto"/>
        <w:jc w:val="center"/>
        <w:rPr>
          <w:rFonts w:ascii="TimesNewRomanPS-BoldMT" w:hAnsi="TimesNewRomanPS-BoldMT" w:cs="TimesNewRomanPS-BoldMT"/>
          <w:b/>
          <w:bCs/>
          <w:sz w:val="28"/>
          <w:szCs w:val="28"/>
        </w:rPr>
      </w:pPr>
    </w:p>
    <w:p w:rsidR="003E6B23" w:rsidRDefault="003E6B23" w:rsidP="00385BAD">
      <w:pPr>
        <w:autoSpaceDE w:val="0"/>
        <w:autoSpaceDN w:val="0"/>
        <w:adjustRightInd w:val="0"/>
        <w:spacing w:after="0" w:line="240" w:lineRule="auto"/>
        <w:jc w:val="center"/>
        <w:outlineLvl w:val="0"/>
        <w:rPr>
          <w:rFonts w:ascii="TimesNewRomanPS-BoldMT" w:hAnsi="TimesNewRomanPS-BoldMT" w:cs="TimesNewRomanPS-BoldMT"/>
          <w:b/>
          <w:bCs/>
          <w:sz w:val="28"/>
          <w:szCs w:val="28"/>
        </w:rPr>
      </w:pPr>
      <w:r w:rsidRPr="00317DE7">
        <w:rPr>
          <w:rFonts w:ascii="TimesNewRomanPS-BoldMT" w:hAnsi="TimesNewRomanPS-BoldMT" w:cs="TimesNewRomanPS-BoldMT"/>
          <w:b/>
          <w:bCs/>
          <w:sz w:val="28"/>
          <w:szCs w:val="28"/>
        </w:rPr>
        <w:t>Satzung</w:t>
      </w:r>
    </w:p>
    <w:p w:rsidR="003E6B23" w:rsidRDefault="003E6B23" w:rsidP="00317DE7">
      <w:pPr>
        <w:autoSpaceDE w:val="0"/>
        <w:autoSpaceDN w:val="0"/>
        <w:adjustRightInd w:val="0"/>
        <w:spacing w:after="0" w:line="240" w:lineRule="auto"/>
        <w:jc w:val="center"/>
        <w:rPr>
          <w:rFonts w:ascii="TimesNewRomanPS-BoldMT" w:hAnsi="TimesNewRomanPS-BoldMT" w:cs="TimesNewRomanPS-BoldMT"/>
          <w:b/>
          <w:bCs/>
          <w:sz w:val="28"/>
          <w:szCs w:val="28"/>
        </w:rPr>
      </w:pPr>
    </w:p>
    <w:p w:rsidR="003E6B23" w:rsidRPr="00317DE7" w:rsidRDefault="003E6B23" w:rsidP="00317DE7">
      <w:pPr>
        <w:autoSpaceDE w:val="0"/>
        <w:autoSpaceDN w:val="0"/>
        <w:adjustRightInd w:val="0"/>
        <w:spacing w:after="0" w:line="240" w:lineRule="auto"/>
        <w:jc w:val="center"/>
        <w:rPr>
          <w:rFonts w:ascii="TimesNewRomanPS-BoldMT" w:hAnsi="TimesNewRomanPS-BoldMT" w:cs="TimesNewRomanPS-BoldMT"/>
          <w:b/>
          <w:bCs/>
          <w:sz w:val="28"/>
          <w:szCs w:val="28"/>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1 Name, Sitz, Geschäftsjahr</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1. Der Verein führt den Namen „ Reitverein Taucherwald e.V.".</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Er hat s</w:t>
      </w:r>
      <w:r>
        <w:rPr>
          <w:rFonts w:ascii="TimesNewRomanPSMT" w:hAnsi="TimesNewRomanPSMT" w:cs="TimesNewRomanPSMT"/>
          <w:sz w:val="24"/>
          <w:szCs w:val="24"/>
        </w:rPr>
        <w:t xml:space="preserve">einen Sitz in 01906 Großhänchen. </w:t>
      </w:r>
      <w:r w:rsidRPr="00317DE7">
        <w:rPr>
          <w:rFonts w:ascii="TimesNewRomanPSMT" w:hAnsi="TimesNewRomanPSMT" w:cs="TimesNewRomanPSMT"/>
          <w:sz w:val="24"/>
          <w:szCs w:val="24"/>
        </w:rPr>
        <w:t>Die Eintragung in das Vereinsregister beim zuständigen</w:t>
      </w:r>
      <w:r>
        <w:rPr>
          <w:rFonts w:ascii="TimesNewRomanPSMT" w:hAnsi="TimesNewRomanPSMT" w:cs="TimesNewRomanPSMT"/>
          <w:sz w:val="24"/>
          <w:szCs w:val="24"/>
        </w:rPr>
        <w:t xml:space="preserve"> </w:t>
      </w:r>
      <w:r w:rsidRPr="00317DE7">
        <w:rPr>
          <w:rFonts w:ascii="TimesNewRomanPSMT" w:hAnsi="TimesNewRomanPSMT" w:cs="TimesNewRomanPSMT"/>
          <w:sz w:val="24"/>
          <w:szCs w:val="24"/>
        </w:rPr>
        <w:t>Amtsgericht wird beantragt.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2. Der Verein strebt die Mitgliedschaft im Fachverband des Landessportbundes Sachsen an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und erkennt dessen Satzungen und Ordnung an.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3. Das Geschäftsjahr ist das Kalenderjahr.</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2 Gerichtsstand und Erfüllungsort</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Für alle Angelegenheiten ist der Gerichtssta</w:t>
      </w:r>
      <w:r>
        <w:rPr>
          <w:rFonts w:ascii="TimesNewRomanPSMT" w:hAnsi="TimesNewRomanPSMT" w:cs="TimesNewRomanPSMT"/>
          <w:sz w:val="24"/>
          <w:szCs w:val="24"/>
        </w:rPr>
        <w:t>nd Dresden</w:t>
      </w:r>
      <w:r w:rsidRPr="00317DE7">
        <w:rPr>
          <w:rFonts w:ascii="TimesNewRomanPSMT" w:hAnsi="TimesNewRomanPSMT" w:cs="TimesNewRomanPSMT"/>
          <w:sz w:val="24"/>
          <w:szCs w:val="24"/>
        </w:rPr>
        <w:t xml:space="preserve"> und der Erfüllungsort</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Großhänchen.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3 Zweck, Aufgaben, Gemeinnützigkeit und Grundsätze der Tätigkeit</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1. Der Verein verfolgt ausschließlich und unmittelbar gemeinnützige Zwecke im</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Sinne des Abschnittes „steuerbegünstigte Zwecke</w:t>
      </w:r>
      <w:r>
        <w:rPr>
          <w:rFonts w:ascii="TimesNewRomanPSMT" w:hAnsi="TimesNewRomanPSMT" w:cs="TimesNewRomanPSMT"/>
          <w:sz w:val="24"/>
          <w:szCs w:val="24"/>
        </w:rPr>
        <w:t>“</w:t>
      </w:r>
      <w:r w:rsidRPr="00317DE7">
        <w:rPr>
          <w:rFonts w:ascii="TimesNewRomanPSMT" w:hAnsi="TimesNewRomanPSMT" w:cs="TimesNewRomanPSMT"/>
          <w:sz w:val="24"/>
          <w:szCs w:val="24"/>
        </w:rPr>
        <w:t xml:space="preserve"> der Abgabenordnung durch</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Ausübung des Pferdesportes in allen Bereichen.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Der Satzungszweck</w:t>
      </w:r>
      <w:r w:rsidRPr="00317DE7">
        <w:rPr>
          <w:rFonts w:ascii="TimesNewRomanPSMT" w:hAnsi="TimesNewRomanPSMT" w:cs="TimesNewRomanPSMT"/>
          <w:sz w:val="24"/>
          <w:szCs w:val="24"/>
        </w:rPr>
        <w:t xml:space="preserve"> wird insbesondere verwirklicht durch:</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Förderung der Gesundheit und Lebensfreude aller Personen, insbesondere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317DE7">
        <w:rPr>
          <w:rFonts w:ascii="TimesNewRomanPSMT" w:hAnsi="TimesNewRomanPSMT" w:cs="TimesNewRomanPSMT"/>
          <w:sz w:val="24"/>
          <w:szCs w:val="24"/>
        </w:rPr>
        <w:t>der Jugend im Rahmen der Jugendpflege, durch Ausübung des Reit- und</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317DE7">
        <w:rPr>
          <w:rFonts w:ascii="TimesNewRomanPSMT" w:hAnsi="TimesNewRomanPSMT" w:cs="TimesNewRomanPSMT"/>
          <w:sz w:val="24"/>
          <w:szCs w:val="24"/>
        </w:rPr>
        <w:t>Fahrsports,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die Förderung der Ausbildung von Reiter, Fahrer und Pferd, die Pflege der</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317DE7">
        <w:rPr>
          <w:rFonts w:ascii="TimesNewRomanPSMT" w:hAnsi="TimesNewRomanPSMT" w:cs="TimesNewRomanPSMT"/>
          <w:sz w:val="24"/>
          <w:szCs w:val="24"/>
        </w:rPr>
        <w:t>Reit- und Fahrkunst auf der Grundlage der Leistungsprüfungsordnung (LPO),</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Förderung des allgemeinen Reit- und Fahrsports(Freizeit-/Breitensport) und</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317DE7">
        <w:rPr>
          <w:rFonts w:ascii="TimesNewRomanPSMT" w:hAnsi="TimesNewRomanPSMT" w:cs="TimesNewRomanPSMT"/>
          <w:sz w:val="24"/>
          <w:szCs w:val="24"/>
        </w:rPr>
        <w:t>des Leistungssports in allen Disziplinen,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Förderung der Pferdezucht, ohne jedoch dabei wirtschaftliche Interessen zu</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317DE7">
        <w:rPr>
          <w:rFonts w:ascii="TimesNewRomanPSMT" w:hAnsi="TimesNewRomanPSMT" w:cs="TimesNewRomanPSMT"/>
          <w:sz w:val="24"/>
          <w:szCs w:val="24"/>
        </w:rPr>
        <w:t>verfolgen,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Förderung der Pferdehaltung,</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Förderung des Tierschutzes,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Förderung des Naturschutzes der Landschaft- und He</w:t>
      </w:r>
      <w:r>
        <w:rPr>
          <w:rFonts w:ascii="TimesNewRomanPSMT" w:hAnsi="TimesNewRomanPSMT" w:cs="TimesNewRomanPSMT"/>
          <w:sz w:val="24"/>
          <w:szCs w:val="24"/>
        </w:rPr>
        <w:t>i</w:t>
      </w:r>
      <w:r w:rsidRPr="00317DE7">
        <w:rPr>
          <w:rFonts w:ascii="TimesNewRomanPSMT" w:hAnsi="TimesNewRomanPSMT" w:cs="TimesNewRomanPSMT"/>
          <w:sz w:val="24"/>
          <w:szCs w:val="24"/>
        </w:rPr>
        <w:t>matpflege,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die ideelle Pflege und Bewahrung des Kulturgutes „</w:t>
      </w:r>
      <w:r>
        <w:rPr>
          <w:rFonts w:ascii="TimesNewRomanPSMT" w:hAnsi="TimesNewRomanPSMT" w:cs="TimesNewRomanPSMT"/>
          <w:sz w:val="24"/>
          <w:szCs w:val="24"/>
        </w:rPr>
        <w:t>Pferd"' im Bewuss</w:t>
      </w:r>
      <w:r w:rsidRPr="00317DE7">
        <w:rPr>
          <w:rFonts w:ascii="TimesNewRomanPSMT" w:hAnsi="TimesNewRomanPSMT" w:cs="TimesNewRomanPSMT"/>
          <w:sz w:val="24"/>
          <w:szCs w:val="24"/>
        </w:rPr>
        <w:t>tsein der</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317DE7">
        <w:rPr>
          <w:rFonts w:ascii="TimesNewRomanPSMT" w:hAnsi="TimesNewRomanPSMT" w:cs="TimesNewRomanPSMT"/>
          <w:sz w:val="24"/>
          <w:szCs w:val="24"/>
        </w:rPr>
        <w:t>Menschen.</w:t>
      </w:r>
    </w:p>
    <w:p w:rsidR="003E6B23" w:rsidRPr="00F0569F" w:rsidRDefault="003E6B23" w:rsidP="00F0569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r w:rsidRPr="00F0569F">
        <w:rPr>
          <w:rFonts w:ascii="TimesNewRomanPSMT" w:hAnsi="TimesNewRomanPSMT" w:cs="TimesNewRomanPSMT"/>
          <w:sz w:val="24"/>
          <w:szCs w:val="24"/>
        </w:rPr>
        <w:t>Anlegen und Pflege von Reit-und Wanderwegen,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317DE7">
        <w:rPr>
          <w:rFonts w:ascii="TimesNewRomanPSMT" w:hAnsi="TimesNewRomanPSMT" w:cs="TimesNewRomanPSMT"/>
          <w:sz w:val="24"/>
          <w:szCs w:val="24"/>
        </w:rPr>
        <w:t>Erhalt, Pflege und Ausbau vorhandener , ehemals landwirtschaftlich betriebener</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317DE7">
        <w:rPr>
          <w:rFonts w:ascii="TimesNewRomanPSMT" w:hAnsi="TimesNewRomanPSMT" w:cs="TimesNewRomanPSMT"/>
          <w:sz w:val="24"/>
          <w:szCs w:val="24"/>
        </w:rPr>
        <w:t>Bausubstanz und deren Nutzung für pferdesportliche Zwecke.</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2. Der Reitverein Taucherwald e.V. </w:t>
      </w:r>
      <w:r w:rsidRPr="00317DE7">
        <w:rPr>
          <w:rFonts w:ascii="TimesNewRomanPSMT" w:hAnsi="TimesNewRomanPSMT" w:cs="TimesNewRomanPSMT"/>
          <w:sz w:val="24"/>
          <w:szCs w:val="24"/>
        </w:rPr>
        <w:t>ist selbstlos tätig, er verfolgt nicht in erster Linie</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eigenwirtschaftliche Zwecke.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3. Die Mitglieder des Vereins (§4) üben die Tätigkeit ehrenamtlich aus.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xml:space="preserve">4. </w:t>
      </w:r>
      <w:r>
        <w:rPr>
          <w:rFonts w:ascii="TimesNewRomanPSMT" w:hAnsi="TimesNewRomanPSMT" w:cs="TimesNewRomanPSMT"/>
          <w:sz w:val="24"/>
          <w:szCs w:val="24"/>
        </w:rPr>
        <w:t>Mittel des Vereins dürfen nur für die satzungsmäßigen Zwecke verwendet werden. Die Mitglieder erhalten keine Zuwendungen aus Mitteln des Vereins.</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 Es darf keine Person durch Ausgaben, die dem Zweck des Vereins fremd sind, oder durch unverhältnismäßig hohe Vergütung begünstigt werden.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w:t>
      </w:r>
      <w:r w:rsidRPr="00317DE7">
        <w:rPr>
          <w:rFonts w:ascii="TimesNewRomanPSMT" w:hAnsi="TimesNewRomanPSMT" w:cs="TimesNewRomanPSMT"/>
          <w:sz w:val="24"/>
          <w:szCs w:val="24"/>
        </w:rPr>
        <w:t>. Der Verein wahrt parteipolitische Neutralität. Er räumt den Angehörigen aller</w:t>
      </w:r>
      <w:r>
        <w:rPr>
          <w:rFonts w:ascii="TimesNewRomanPSMT" w:hAnsi="TimesNewRomanPSMT" w:cs="TimesNewRomanPSMT"/>
          <w:sz w:val="24"/>
          <w:szCs w:val="24"/>
        </w:rPr>
        <w:t xml:space="preserve"> </w:t>
      </w:r>
      <w:r w:rsidRPr="00317DE7">
        <w:rPr>
          <w:rFonts w:ascii="TimesNewRomanPSMT" w:hAnsi="TimesNewRomanPSMT" w:cs="TimesNewRomanPSMT"/>
          <w:sz w:val="24"/>
          <w:szCs w:val="24"/>
        </w:rPr>
        <w:t>Völker und Rassen gleiche Rechte ein und vertritt den Grundsatz religiöser und</w:t>
      </w:r>
      <w:r>
        <w:rPr>
          <w:rFonts w:ascii="TimesNewRomanPSMT" w:hAnsi="TimesNewRomanPSMT" w:cs="TimesNewRomanPSMT"/>
          <w:sz w:val="24"/>
          <w:szCs w:val="24"/>
        </w:rPr>
        <w:t xml:space="preserve"> </w:t>
      </w:r>
      <w:r w:rsidRPr="00317DE7">
        <w:rPr>
          <w:rFonts w:ascii="TimesNewRomanPSMT" w:hAnsi="TimesNewRomanPSMT" w:cs="TimesNewRomanPSMT"/>
          <w:sz w:val="24"/>
          <w:szCs w:val="24"/>
        </w:rPr>
        <w:t>weltanschaulicher Toleranz.</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w:t>
      </w:r>
      <w:r w:rsidRPr="00317DE7">
        <w:rPr>
          <w:rFonts w:ascii="TimesNewRomanPSMT" w:hAnsi="TimesNewRomanPSMT" w:cs="TimesNewRomanPSMT"/>
          <w:sz w:val="24"/>
          <w:szCs w:val="24"/>
        </w:rPr>
        <w:t>. Die Finanzierung des Vereins erfolgt durch:</w:t>
      </w:r>
      <w:r>
        <w:rPr>
          <w:rFonts w:ascii="TimesNewRomanPSMT" w:hAnsi="TimesNewRomanPSMT" w:cs="TimesNewRomanPSMT"/>
          <w:sz w:val="24"/>
          <w:szCs w:val="24"/>
        </w:rPr>
        <w:t xml:space="preserve"> </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Mitgliedsbeiträge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Fördergelder</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Spenden von Sponsoren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Einnahmen aus öffentlichen Veranstaltungen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§4 Mitgliedschaft</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Der Verein besteht aus: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aktiven Mitgliedern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fördernden Mitgliedern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Ehrenmitgliedern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5 Erwerb und Beendigung der Mitgliedschaft</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1. Dem Verein kann jede natürliche Person als Mitglied angehören, die im Besitz der</w:t>
      </w:r>
    </w:p>
    <w:p w:rsidR="003E6B23"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bürgerlichen Ehrenrechte ist.</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2. Die Mitgliedschaft ist schriftlich unter Anerkennung der Vereinssatzung zu</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beantragen. Über die Aufnahme von Mitgliedern entscheidet der Vorstand. Im Falle</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einer Ablehnung, die nicht begründet werden braucht, ist die Berufung an die</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Mitgliederversammlung durch den Antragsteller zulässig. Bei Aufnahmeanträgen</w:t>
      </w:r>
    </w:p>
    <w:p w:rsidR="003E6B23"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Minderjähriger ist die schriftliche Zustimmung der gesetzlichen Vertreter erforderlich.</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3. Die Mitgliedschaft erlischt durch:</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 Austritt</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Ausschluss</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c) Tod</w:t>
      </w:r>
    </w:p>
    <w:p w:rsidR="003E6B23"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 Auflösung des Vereins</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Pr>
          <w:rFonts w:ascii="TimesNewRomanPSMT" w:hAnsi="TimesNewRomanPSMT" w:cs="TimesNewRomanPSMT"/>
          <w:sz w:val="24"/>
          <w:szCs w:val="24"/>
        </w:rPr>
        <w:t>4. Der Austritt muss</w:t>
      </w:r>
      <w:r w:rsidRPr="00317DE7">
        <w:rPr>
          <w:rFonts w:ascii="TimesNewRomanPSMT" w:hAnsi="TimesNewRomanPSMT" w:cs="TimesNewRomanPSMT"/>
          <w:sz w:val="24"/>
          <w:szCs w:val="24"/>
        </w:rPr>
        <w:t xml:space="preserve"> dem Vorstand gegenüber schriftlich erklärt werden, die Frist</w:t>
      </w:r>
    </w:p>
    <w:p w:rsidR="003E6B23"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beträgt 14 Tage zum 30.06. bzw. 31.12. des Jahres.</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p>
    <w:p w:rsidR="003E6B23"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5. Ein Mitglied kann vom Vorstand aus dem Verein ausgeschlossen werden:</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 wegen erheblicher Verletzung satzungsmäßiger Verpflichtungen</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 wegen Zahlungsrückständen mit Beiträgen von mehr als drei</w:t>
      </w:r>
    </w:p>
    <w:p w:rsidR="003E6B23" w:rsidRPr="00317DE7" w:rsidRDefault="003E6B23" w:rsidP="00F0569F">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Monatsbeiträgen trotz Mahnung</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c) wegen eines schweren Verstoßes gegen die Interessen des Vereins oder</w:t>
      </w:r>
      <w:r>
        <w:rPr>
          <w:rFonts w:ascii="TimesNewRomanPSMT" w:hAnsi="TimesNewRomanPSMT" w:cs="TimesNewRomanPSMT"/>
          <w:sz w:val="24"/>
          <w:szCs w:val="24"/>
        </w:rPr>
        <w:t xml:space="preserve"> </w:t>
      </w:r>
      <w:r w:rsidRPr="00317DE7">
        <w:rPr>
          <w:rFonts w:ascii="TimesNewRomanPSMT" w:hAnsi="TimesNewRomanPSMT" w:cs="TimesNewRomanPSMT"/>
          <w:sz w:val="24"/>
          <w:szCs w:val="24"/>
        </w:rPr>
        <w:t>groben unsportlichen Verhaltens</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 wegen unehrenhafter Handlung</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In den Fällen a), c). d) ist vor der Entscheidung dem betroffenen Mitglied die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Gelegenheit zu geben, sich zu rechtfertigen. Es ist zu der Verhandlung des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Vorstandes über den Ausschluss</w:t>
      </w:r>
      <w:r w:rsidRPr="00317DE7">
        <w:rPr>
          <w:rFonts w:ascii="TimesNewRomanPSMT" w:hAnsi="TimesNewRomanPSMT" w:cs="TimesNewRomanPSMT"/>
          <w:sz w:val="24"/>
          <w:szCs w:val="24"/>
        </w:rPr>
        <w:t xml:space="preserve"> unter Einhaltung einer Mindestfrist von zehn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Tagen schriftlich zu laden. Die Frist beginnt mit dem Tag der Absendung. Die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Entscheidung erfolgt schriftlich und ist mit Gründen zu versehen. Der Bescheid</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über den Ausschluss</w:t>
      </w:r>
      <w:r w:rsidRPr="00317DE7">
        <w:rPr>
          <w:rFonts w:ascii="TimesNewRomanPSMT" w:hAnsi="TimesNewRomanPSMT" w:cs="TimesNewRomanPSMT"/>
          <w:sz w:val="24"/>
          <w:szCs w:val="24"/>
        </w:rPr>
        <w:t xml:space="preserve"> ist durch eingeschriebenen Brief zuzustellen. Gegen die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Entscheidung ist die Berufung an die Mitgliederversammlung zulässig. Die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Berufung ist binnen drei Wochen nach Absendung der Entscheidung schriftlich</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einzulegen.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6. Bei Beendigung der Mitgliedschaft bleiben die Beitragspflicht bis zum Ende des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laufenden Monates und sämtliche sonstigen Verpflichtungen gegenüber dem</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Verein bestehen.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7. Ausgeschiedene oder ausgeschlossene Mitglieder haben keinen Anspruch auf</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Anteile aus dem Vermögen des Vereins.</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6 Rechte und Pflichten</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1. Die Mitglieder sind berechtigt, im Rahmen des Vereinszweckes an den Veranstaltungen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des Vereins teilzunehmen.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2. Alle Mitglieder sind verpflichtet, sich entsprechend der Satzung und den weiteren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Ordnungen des Vereins zu verhalten. Die Mitglieder sind zu gegenseitiger Rücksichtnahme</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und Kameradschaft verpflichtet.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3. Die Mitglieder sind zur Entrichtung von Beiträgen verpflichtet. Die Höhe der Beiträge</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xml:space="preserve">wird jährlich durch den Vorstand im Haushaltplan vorgelegt und in der </w:t>
      </w:r>
      <w:r>
        <w:rPr>
          <w:rFonts w:ascii="TimesNewRomanPSMT" w:hAnsi="TimesNewRomanPSMT" w:cs="TimesNewRomanPSMT"/>
          <w:sz w:val="24"/>
          <w:szCs w:val="24"/>
        </w:rPr>
        <w:t>M</w:t>
      </w:r>
      <w:r w:rsidRPr="00317DE7">
        <w:rPr>
          <w:rFonts w:ascii="TimesNewRomanPSMT" w:hAnsi="TimesNewRomanPSMT" w:cs="TimesNewRomanPSMT"/>
          <w:sz w:val="24"/>
          <w:szCs w:val="24"/>
        </w:rPr>
        <w:t>itgliederversammlung</w:t>
      </w:r>
      <w:r>
        <w:rPr>
          <w:rFonts w:ascii="TimesNewRomanPSMT" w:hAnsi="TimesNewRomanPSMT" w:cs="TimesNewRomanPSMT"/>
          <w:sz w:val="24"/>
          <w:szCs w:val="24"/>
        </w:rPr>
        <w:t xml:space="preserve"> </w:t>
      </w:r>
      <w:r w:rsidRPr="00317DE7">
        <w:rPr>
          <w:rFonts w:ascii="TimesNewRomanPSMT" w:hAnsi="TimesNewRomanPSMT" w:cs="TimesNewRomanPSMT"/>
          <w:sz w:val="24"/>
          <w:szCs w:val="24"/>
        </w:rPr>
        <w:t>bestätigt. Einzelheiten dazu werden in der Ordnung geregelt.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4. Die Mitglieder des Vereins sind verpflichtet, den Verein bei der Durchführung von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Veranstaltungen tatkräftig zu unterstützen.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5. Jedes Mitglied wird sich nach seinen Möglichkeiten an der Pflege und dem Erhalt der</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angemieteten Ställe und Reitanlagen ehrenamtlich betätigen.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6. Jedes Mitglied wird sich an der Pflege der dem V</w:t>
      </w:r>
      <w:r>
        <w:rPr>
          <w:rFonts w:ascii="TimesNewRomanPSMT" w:hAnsi="TimesNewRomanPSMT" w:cs="TimesNewRomanPSMT"/>
          <w:sz w:val="24"/>
          <w:szCs w:val="24"/>
        </w:rPr>
        <w:t xml:space="preserve">erein anvertrauten Pferden und </w:t>
      </w:r>
      <w:r w:rsidRPr="00317DE7">
        <w:rPr>
          <w:rFonts w:ascii="TimesNewRomanPSMT" w:hAnsi="TimesNewRomanPSMT" w:cs="TimesNewRomanPSMT"/>
          <w:sz w:val="24"/>
          <w:szCs w:val="24"/>
        </w:rPr>
        <w:t>nach</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seinem Vermögen </w:t>
      </w:r>
      <w:r w:rsidRPr="00317DE7">
        <w:rPr>
          <w:rFonts w:ascii="TimesNewRomanPSMT" w:hAnsi="TimesNewRomanPSMT" w:cs="TimesNewRomanPSMT"/>
          <w:sz w:val="24"/>
          <w:szCs w:val="24"/>
        </w:rPr>
        <w:t>an deren Ausbildung ehrenamtlich beteiligen.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  Zur Pflege und Verbesserung der Vereinseinrichtungen sowie der Stall- und Weideflächen leisten alle aktiven Mitglieder ab dem Alter von 12 Jahren pro Kalenderjahr zehn Arbeitsstunden. Mitglieder, die dies nicht wünschen bzw.  nicht können, leisten stattdessen eine Zahlung in Höhe von 5€ je nicht geleisteter Arbeitsstunde in die Vereinskasse. Vorstandsarbeit und das Wochenende des jährlichen Reiterfestes bleiben dabei unberücksichtigt.</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7 Organe</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Die Organe des Vereins sind:</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 die Mitgliederversammlung</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 der Vorstand</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8 Die Mitgliederversammlung</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1. Oberstes Organ des Vereins ist die Mitgliederversammlung mit folgenden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Aufgaben: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 Entgegennahme der Berichte des Vorstandes.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 Entgegennahme der Berichte des Kassenwartes und der Kassenprüfer.</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c) Entscheidung über die Entlastung des Vorstandes,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 Bestätigung von Beiträgen, Festsetzung von Umlagen und deren Fälligkeit,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e) Genehmigung des Haushaltplanes,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f) Satzungsänderungen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 Beschluss</w:t>
      </w:r>
      <w:r w:rsidRPr="00317DE7">
        <w:rPr>
          <w:rFonts w:ascii="TimesNewRomanPSMT" w:hAnsi="TimesNewRomanPSMT" w:cs="TimesNewRomanPSMT"/>
          <w:sz w:val="24"/>
          <w:szCs w:val="24"/>
        </w:rPr>
        <w:t>fassung über Anträge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 Berufung gegen den Ausschluss</w:t>
      </w:r>
      <w:r w:rsidRPr="00317DE7">
        <w:rPr>
          <w:rFonts w:ascii="TimesNewRomanPSMT" w:hAnsi="TimesNewRomanPSMT" w:cs="TimesNewRomanPSMT"/>
          <w:sz w:val="24"/>
          <w:szCs w:val="24"/>
        </w:rPr>
        <w:t xml:space="preserve"> eines Mitgliedes nach §5 Abs.5</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i) Ernennung von Ehrenmitgliedern nach §11</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j) Wahl des Wahlv</w:t>
      </w:r>
      <w:r w:rsidRPr="00317DE7">
        <w:rPr>
          <w:rFonts w:ascii="TimesNewRomanPSMT" w:hAnsi="TimesNewRomanPSMT" w:cs="TimesNewRomanPSMT"/>
          <w:sz w:val="24"/>
          <w:szCs w:val="24"/>
        </w:rPr>
        <w:t>orstandes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k) Wahl des Vereinsvorstandes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1) Wahl der Kassenprüfer</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m) Wahl der Mitglieder von satzungsmäßig vorgesehenen Ausschüssen.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2. Die Mitgliederversammlung findet mindestens einmal jährlich statt, sie sollte im</w:t>
      </w:r>
    </w:p>
    <w:p w:rsidR="003E6B23"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1. Quartal durchgeführt werden.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3. Eine außerordentliche Mitgliederversammlung ist innerhalb einer Frist von zwei</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Wochen mit entsprechender schriftlicher Tagesordnung einzuberufen, wenn 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 der Vorstand beschließt oder</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 20 v. H. der stimmberechtigten Mitglieder beantragen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4. Die Einberufung der Mitgliederversammlung erfolgt durch den Vorstand mittels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schriftlicher Einladung. Für den Nachweis der frist- und ordnungsgemäßen Einladung</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reicht die Absendung der schriftlichen Einladung aus. Zwischen dem Tag</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der Einladung un</w:t>
      </w:r>
      <w:r>
        <w:rPr>
          <w:rFonts w:ascii="TimesNewRomanPSMT" w:hAnsi="TimesNewRomanPSMT" w:cs="TimesNewRomanPSMT"/>
          <w:sz w:val="24"/>
          <w:szCs w:val="24"/>
        </w:rPr>
        <w:t>d dem Termin der Versammlung muss</w:t>
      </w:r>
      <w:r w:rsidRPr="00317DE7">
        <w:rPr>
          <w:rFonts w:ascii="TimesNewRomanPSMT" w:hAnsi="TimesNewRomanPSMT" w:cs="TimesNewRomanPSMT"/>
          <w:sz w:val="24"/>
          <w:szCs w:val="24"/>
        </w:rPr>
        <w:t xml:space="preserve"> eine Frist von mindestens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zwei bis höchstens sechs Wochen liegen. Mit der Einberufung der Mitgliederversammlung</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ist die Tagesordnung mitzuteilen. Anträge auf Satzungsänderungen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müssen bei der Bekanntgabe der Tagesordnung wörtlich mitgeteilt werden.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5. Die Mitgliederversammlung ist ohne Rücksicht auf die Zahl der erschienenen Mitglieder</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beschluss</w:t>
      </w:r>
      <w:r w:rsidRPr="00317DE7">
        <w:rPr>
          <w:rFonts w:ascii="TimesNewRomanPSMT" w:hAnsi="TimesNewRomanPSMT" w:cs="TimesNewRomanPSMT"/>
          <w:sz w:val="24"/>
          <w:szCs w:val="24"/>
        </w:rPr>
        <w:t>fähig. Bei Beschlüssen und Wahlen entscheidet die einfache</w:t>
      </w:r>
      <w:r>
        <w:rPr>
          <w:rFonts w:ascii="TimesNewRomanPSMT" w:hAnsi="TimesNewRomanPSMT" w:cs="TimesNewRomanPSMT"/>
          <w:sz w:val="24"/>
          <w:szCs w:val="24"/>
        </w:rPr>
        <w:t xml:space="preserve"> </w:t>
      </w:r>
      <w:r w:rsidRPr="00317DE7">
        <w:rPr>
          <w:rFonts w:ascii="TimesNewRomanPSMT" w:hAnsi="TimesNewRomanPSMT" w:cs="TimesNewRomanPSMT"/>
          <w:sz w:val="24"/>
          <w:szCs w:val="24"/>
        </w:rPr>
        <w:t>Mehrheit der abgegebenen gültigen Stimmen. Stimmenthaltungen gelten nicht</w:t>
      </w:r>
      <w:r>
        <w:rPr>
          <w:rFonts w:ascii="TimesNewRomanPSMT" w:hAnsi="TimesNewRomanPSMT" w:cs="TimesNewRomanPSMT"/>
          <w:sz w:val="24"/>
          <w:szCs w:val="24"/>
        </w:rPr>
        <w:t xml:space="preserve"> </w:t>
      </w:r>
      <w:r w:rsidRPr="00317DE7">
        <w:rPr>
          <w:rFonts w:ascii="TimesNewRomanPSMT" w:hAnsi="TimesNewRomanPSMT" w:cs="TimesNewRomanPSMT"/>
          <w:sz w:val="24"/>
          <w:szCs w:val="24"/>
        </w:rPr>
        <w:t>als abgegebene Stimmen, Stimmengleichheit bedeutet Ablehnung. Satzungsänderungen</w:t>
      </w:r>
      <w:r>
        <w:rPr>
          <w:rFonts w:ascii="TimesNewRomanPSMT" w:hAnsi="TimesNewRomanPSMT" w:cs="TimesNewRomanPSMT"/>
          <w:sz w:val="24"/>
          <w:szCs w:val="24"/>
        </w:rPr>
        <w:t xml:space="preserve"> </w:t>
      </w:r>
      <w:r w:rsidRPr="00317DE7">
        <w:rPr>
          <w:rFonts w:ascii="TimesNewRomanPSMT" w:hAnsi="TimesNewRomanPSMT" w:cs="TimesNewRomanPSMT"/>
          <w:sz w:val="24"/>
          <w:szCs w:val="24"/>
        </w:rPr>
        <w:t>erfordern eine Zweidrittelmehrheit der abgegebenen gültigen</w:t>
      </w:r>
      <w:r>
        <w:rPr>
          <w:rFonts w:ascii="TimesNewRomanPSMT" w:hAnsi="TimesNewRomanPSMT" w:cs="TimesNewRomanPSMT"/>
          <w:sz w:val="24"/>
          <w:szCs w:val="24"/>
        </w:rPr>
        <w:t xml:space="preserve"> Stimmen. Bei Wahlen muss</w:t>
      </w:r>
      <w:r w:rsidRPr="00317DE7">
        <w:rPr>
          <w:rFonts w:ascii="TimesNewRomanPSMT" w:hAnsi="TimesNewRomanPSMT" w:cs="TimesNewRomanPSMT"/>
          <w:sz w:val="24"/>
          <w:szCs w:val="24"/>
        </w:rPr>
        <w:t xml:space="preserve"> eine geheime Abstimmung erfolgen, wenn diese von</w:t>
      </w:r>
      <w:r>
        <w:rPr>
          <w:rFonts w:ascii="TimesNewRomanPSMT" w:hAnsi="TimesNewRomanPSMT" w:cs="TimesNewRomanPSMT"/>
          <w:sz w:val="24"/>
          <w:szCs w:val="24"/>
        </w:rPr>
        <w:t xml:space="preserve"> </w:t>
      </w:r>
      <w:r w:rsidRPr="00317DE7">
        <w:rPr>
          <w:rFonts w:ascii="TimesNewRomanPSMT" w:hAnsi="TimesNewRomanPSMT" w:cs="TimesNewRomanPSMT"/>
          <w:sz w:val="24"/>
          <w:szCs w:val="24"/>
        </w:rPr>
        <w:t>einem Drittel der anwesenden stimmberechtigten Mitglieder beantragt wird.</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6. Anträge können gestellt werden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 von jedem stimmberechtigten Mitglied nach § 9 Abs</w:t>
      </w:r>
      <w:r>
        <w:rPr>
          <w:rFonts w:ascii="TimesNewRomanPSMT" w:hAnsi="TimesNewRomanPSMT" w:cs="TimesNewRomanPSMT"/>
          <w:sz w:val="24"/>
          <w:szCs w:val="24"/>
        </w:rPr>
        <w:t xml:space="preserve">. </w:t>
      </w:r>
      <w:r w:rsidRPr="00317DE7">
        <w:rPr>
          <w:rFonts w:ascii="TimesNewRomanPSMT" w:hAnsi="TimesNewRomanPSMT" w:cs="TimesNewRomanPSMT"/>
          <w:sz w:val="24"/>
          <w:szCs w:val="24"/>
        </w:rPr>
        <w:t>l</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 vom Vorstand</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7. Anträge auf Satzungsänderung müssen vier Wochen vor der Mitgliederversammlung</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schriftlich beim Vorsitzenden des Vereins eingegangen sein.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8. Über andere Anträge kann in der Mitgliederversammlung nur abgestimmt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werden, wenn diese Anträge mindestens eine Woche vor der Versammlung</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schriftlich beim Vorsitzenden des Vereins eingegangen sind. Später eingegangene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Anträge dürfen in der Mitgliederversammlung nur behandelt werden,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wenn ihre Dringlichkeit mit einer Zweidrittelmehrheit bejaht wird. Dringlichkeitsanträge</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auf Satzungsänderungen sind ausgeschlossen.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9. Über die Mitgliederversammlung ist ein Ergebnisprotokoll zu fertigen, das vom</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Versammlungsleiter und dem Protokol</w:t>
      </w:r>
      <w:r>
        <w:rPr>
          <w:rFonts w:ascii="TimesNewRomanPSMT" w:hAnsi="TimesNewRomanPSMT" w:cs="TimesNewRomanPSMT"/>
          <w:sz w:val="24"/>
          <w:szCs w:val="24"/>
        </w:rPr>
        <w:t>lführer unterzeichnet werden muss</w:t>
      </w:r>
      <w:r w:rsidRPr="00317DE7">
        <w:rPr>
          <w:rFonts w:ascii="TimesNewRomanPSMT" w:hAnsi="TimesNewRomanPSMT" w:cs="TimesNewRomanPSMT"/>
          <w:sz w:val="24"/>
          <w:szCs w:val="24"/>
        </w:rPr>
        <w:t>.</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9 Stimmrecht und Wählbarkeit</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1. Mitglieder, die das 16. Lebensjahr vollendet haben, besitzen Stimm- und Wahlrecht.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2. Das Stimmrecht kann nur persönlich ausgeübt werden.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3. Gewählt werden können alle geschäftsfähigen Mitglieder des Vereins, wenn sie</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das 18. Lebensjahr vollendet haben.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4. Ein Mitglied ist nicht st</w:t>
      </w:r>
      <w:r>
        <w:rPr>
          <w:rFonts w:ascii="TimesNewRomanPSMT" w:hAnsi="TimesNewRomanPSMT" w:cs="TimesNewRomanPSMT"/>
          <w:sz w:val="24"/>
          <w:szCs w:val="24"/>
        </w:rPr>
        <w:t>immberechtigt, wenn die Beschluss</w:t>
      </w:r>
      <w:r w:rsidRPr="00317DE7">
        <w:rPr>
          <w:rFonts w:ascii="TimesNewRomanPSMT" w:hAnsi="TimesNewRomanPSMT" w:cs="TimesNewRomanPSMT"/>
          <w:sz w:val="24"/>
          <w:szCs w:val="24"/>
        </w:rPr>
        <w:t>fassung einen Vertrag</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oder ein anderes Rechtsgeschäft zwischen dem Mitglied und dem Verein betrifft.</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10 Der Vorstand</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1. Der Vorstand besteht aus dem Vorsitzenden und dem stellvertretenden Vorsitzenden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sowie einem weiteren Mitglied</w:t>
      </w:r>
      <w:r w:rsidRPr="00317DE7">
        <w:rPr>
          <w:rFonts w:ascii="TimesNewRomanPSMT" w:hAnsi="TimesNewRomanPSMT" w:cs="TimesNewRomanPSMT"/>
          <w:sz w:val="24"/>
          <w:szCs w:val="24"/>
        </w:rPr>
        <w: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2. Der Vorstand führt die Geschäfte im Sinne der Satzung und Beschlüsse der Mitgliederversammlung.</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Er fass</w:t>
      </w:r>
      <w:r w:rsidRPr="00317DE7">
        <w:rPr>
          <w:rFonts w:ascii="TimesNewRomanPSMT" w:hAnsi="TimesNewRomanPSMT" w:cs="TimesNewRomanPSMT"/>
          <w:sz w:val="24"/>
          <w:szCs w:val="24"/>
        </w:rPr>
        <w:t>t seine Beschlüsse mit einfacher Mehrheit. Bei</w:t>
      </w:r>
      <w:r>
        <w:rPr>
          <w:rFonts w:ascii="TimesNewRomanPSMT" w:hAnsi="TimesNewRomanPSMT" w:cs="TimesNewRomanPSMT"/>
          <w:sz w:val="24"/>
          <w:szCs w:val="24"/>
        </w:rPr>
        <w:t xml:space="preserve"> </w:t>
      </w:r>
      <w:r w:rsidRPr="00317DE7">
        <w:rPr>
          <w:rFonts w:ascii="TimesNewRomanPSMT" w:hAnsi="TimesNewRomanPSMT" w:cs="TimesNewRomanPSMT"/>
          <w:sz w:val="24"/>
          <w:szCs w:val="24"/>
        </w:rPr>
        <w:t>Stimmengleichheit entscheidet die Stimme des Vorsitzenden bzw. bei dessen</w:t>
      </w:r>
      <w:r>
        <w:rPr>
          <w:rFonts w:ascii="TimesNewRomanPSMT" w:hAnsi="TimesNewRomanPSMT" w:cs="TimesNewRomanPSMT"/>
          <w:sz w:val="24"/>
          <w:szCs w:val="24"/>
        </w:rPr>
        <w:t xml:space="preserve"> </w:t>
      </w:r>
      <w:r w:rsidRPr="00317DE7">
        <w:rPr>
          <w:rFonts w:ascii="TimesNewRomanPSMT" w:hAnsi="TimesNewRomanPSMT" w:cs="TimesNewRomanPSMT"/>
          <w:sz w:val="24"/>
          <w:szCs w:val="24"/>
        </w:rPr>
        <w:t>Abwesenheit die seines Vertreters. Der Vorstand ordnet und überwacht die</w:t>
      </w:r>
      <w:r>
        <w:rPr>
          <w:rFonts w:ascii="TimesNewRomanPSMT" w:hAnsi="TimesNewRomanPSMT" w:cs="TimesNewRomanPSMT"/>
          <w:sz w:val="24"/>
          <w:szCs w:val="24"/>
        </w:rPr>
        <w:t xml:space="preserve"> </w:t>
      </w:r>
      <w:r w:rsidRPr="00317DE7">
        <w:rPr>
          <w:rFonts w:ascii="TimesNewRomanPSMT" w:hAnsi="TimesNewRomanPSMT" w:cs="TimesNewRomanPSMT"/>
          <w:sz w:val="24"/>
          <w:szCs w:val="24"/>
        </w:rPr>
        <w:t>Tätigkeit der Vereinsausschüsse, verwaltet das Vereinseigentum und die</w:t>
      </w:r>
      <w:r>
        <w:rPr>
          <w:rFonts w:ascii="TimesNewRomanPSMT" w:hAnsi="TimesNewRomanPSMT" w:cs="TimesNewRomanPSMT"/>
          <w:sz w:val="24"/>
          <w:szCs w:val="24"/>
        </w:rPr>
        <w:t xml:space="preserve"> </w:t>
      </w:r>
      <w:r w:rsidRPr="00317DE7">
        <w:rPr>
          <w:rFonts w:ascii="TimesNewRomanPSMT" w:hAnsi="TimesNewRomanPSMT" w:cs="TimesNewRomanPSMT"/>
          <w:sz w:val="24"/>
          <w:szCs w:val="24"/>
        </w:rPr>
        <w:t>finanziellen Mittel und berichtet der Mitgliederversammlung über seine Tätigkeit.</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Der Vorstand ist berechtigt, für bestimmte Zwecke Ausschüsse einzusetzen. Er</w:t>
      </w:r>
      <w:r>
        <w:rPr>
          <w:rFonts w:ascii="TimesNewRomanPSMT" w:hAnsi="TimesNewRomanPSMT" w:cs="TimesNewRomanPSMT"/>
          <w:sz w:val="24"/>
          <w:szCs w:val="24"/>
        </w:rPr>
        <w:t xml:space="preserve"> </w:t>
      </w:r>
      <w:r w:rsidRPr="00317DE7">
        <w:rPr>
          <w:rFonts w:ascii="TimesNewRomanPSMT" w:hAnsi="TimesNewRomanPSMT" w:cs="TimesNewRomanPSMT"/>
          <w:sz w:val="24"/>
          <w:szCs w:val="24"/>
        </w:rPr>
        <w:t>kann verbindliche Ordnungen erlassen.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3. Der Verein wird gerichtlich und außergerichtlich durch den Vorsitzenden und den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stellvertretenden Vorsitzenden vertreten. Beide sind einzelvertretungsberechtigt.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Intern wird festgelegt, dass</w:t>
      </w:r>
      <w:r w:rsidRPr="00317DE7">
        <w:rPr>
          <w:rFonts w:ascii="TimesNewRomanPSMT" w:hAnsi="TimesNewRomanPSMT" w:cs="TimesNewRomanPSMT"/>
          <w:sz w:val="24"/>
          <w:szCs w:val="24"/>
        </w:rPr>
        <w:t xml:space="preserve"> der Stellvertreter nur im Verhinderungsfall des Vorsitzenden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handeln darf.</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4. Der Vorsitzende leitet die Mitgliederversammlung. Er kann ein anderes Vorstandsmitglied</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mit der Leitung beauftragen.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5. Der Vorstand wird jeweils für zwei Jahre gewählt. Die Wahl erfolgt durch die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Mitgliederversammlung mit einfacher Mehrheit. Die Funktionen werden innerhalb</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des Vorstandes in der 1. Sitzung nach der Wahl festgelegt und in der Mitgliederversammlung</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bekannt gegeben.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§11 Ehrenmitglieder</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1. Personen, die sich um den Verein besonders verdient gemacht haben, können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auf Vorschlag des Vorstandes zu Ehrenmitgliedern ernannt werden. Die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Ernennung der Ehrenmitglieder erfolgt auf Lebenszeit, wenn zwei Drittel der</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Stimmen der anwesenden Stimmberechtigten dem Vorschlag zustimmen.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85BAD">
      <w:pPr>
        <w:autoSpaceDE w:val="0"/>
        <w:autoSpaceDN w:val="0"/>
        <w:adjustRightInd w:val="0"/>
        <w:spacing w:after="0" w:line="240" w:lineRule="auto"/>
        <w:outlineLvl w:val="0"/>
        <w:rPr>
          <w:rFonts w:ascii="TimesNewRomanPSMT" w:hAnsi="TimesNewRomanPSMT" w:cs="TimesNewRomanPSMT"/>
          <w:sz w:val="24"/>
          <w:szCs w:val="24"/>
        </w:rPr>
      </w:pPr>
      <w:r w:rsidRPr="00317DE7">
        <w:rPr>
          <w:rFonts w:ascii="TimesNewRomanPSMT" w:hAnsi="TimesNewRomanPSMT" w:cs="TimesNewRomanPSMT"/>
          <w:sz w:val="24"/>
          <w:szCs w:val="24"/>
        </w:rPr>
        <w:t>2. Ehrenmitglieder haben in der Mitgliederversammlung Stimmrecht.</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12 Kassenprüfer</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Die Mitgliederversammlung wählt für die Dauer von zwei Jahren Kassenprüfer,</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die nicht Mitglieder des Vorstandes oder eines von ihm eingesetzten Ausschusses</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sein dürfen. Die Kassenprüfer haben die Kasse des Vereins, einschließlich der</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Bücher und Belege, mindestens einmal im Geschäftsjahr sachlich und rechnerisch</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zu prüfen und dem Vorstand schriftlich Bericht zu erstatten. In der Mitgliederversammlung</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kann bei ordnungsgemäßer Führung der Kassengeschäfte die</w:t>
      </w:r>
      <w:r>
        <w:rPr>
          <w:rFonts w:ascii="TimesNewRomanPSMT" w:hAnsi="TimesNewRomanPSMT" w:cs="TimesNewRomanPSMT"/>
          <w:sz w:val="24"/>
          <w:szCs w:val="24"/>
        </w:rPr>
        <w:t xml:space="preserve"> </w:t>
      </w:r>
      <w:r w:rsidRPr="00317DE7">
        <w:rPr>
          <w:rFonts w:ascii="TimesNewRomanPSMT" w:hAnsi="TimesNewRomanPSMT" w:cs="TimesNewRomanPSMT"/>
          <w:sz w:val="24"/>
          <w:szCs w:val="24"/>
        </w:rPr>
        <w:t>Entlastung des Vorstandes vorgeschlagen werden.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sidRPr="00317DE7">
        <w:rPr>
          <w:rFonts w:ascii="TimesNewRomanPS-BoldMT" w:hAnsi="TimesNewRomanPS-BoldMT" w:cs="TimesNewRomanPS-BoldMT"/>
          <w:b/>
          <w:bCs/>
          <w:sz w:val="24"/>
          <w:szCs w:val="24"/>
        </w:rPr>
        <w:t>§ 13 Kündigung bzw. Auflösung des Vereins</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xml:space="preserve">Im Falle der Auflösung </w:t>
      </w:r>
      <w:r>
        <w:rPr>
          <w:rFonts w:ascii="TimesNewRomanPSMT" w:hAnsi="TimesNewRomanPSMT" w:cs="TimesNewRomanPSMT"/>
          <w:sz w:val="24"/>
          <w:szCs w:val="24"/>
        </w:rPr>
        <w:t xml:space="preserve">oder Aufhebung  </w:t>
      </w:r>
      <w:r w:rsidRPr="00317DE7">
        <w:rPr>
          <w:rFonts w:ascii="TimesNewRomanPSMT" w:hAnsi="TimesNewRomanPSMT" w:cs="TimesNewRomanPSMT"/>
          <w:sz w:val="24"/>
          <w:szCs w:val="24"/>
        </w:rPr>
        <w:t>des Vereins erfolgt die Liquidation durch drei Liquidatoren,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die von der</w:t>
      </w:r>
      <w:r>
        <w:rPr>
          <w:rFonts w:ascii="TimesNewRomanPSMT" w:hAnsi="TimesNewRomanPSMT" w:cs="TimesNewRomanPSMT"/>
          <w:sz w:val="24"/>
          <w:szCs w:val="24"/>
        </w:rPr>
        <w:t>,</w:t>
      </w:r>
      <w:r w:rsidRPr="00317DE7">
        <w:rPr>
          <w:rFonts w:ascii="TimesNewRomanPSMT" w:hAnsi="TimesNewRomanPSMT" w:cs="TimesNewRomanPSMT"/>
          <w:sz w:val="24"/>
          <w:szCs w:val="24"/>
        </w:rPr>
        <w:t xml:space="preserve"> über die Auflösung beschließenden Mitgliederversammlung</w:t>
      </w:r>
      <w:r>
        <w:rPr>
          <w:rFonts w:ascii="TimesNewRomanPSMT" w:hAnsi="TimesNewRomanPSMT" w:cs="TimesNewRomanPSMT"/>
          <w:sz w:val="24"/>
          <w:szCs w:val="24"/>
        </w:rPr>
        <w:t>,</w:t>
      </w:r>
      <w:r w:rsidRPr="00317DE7">
        <w:rPr>
          <w:rFonts w:ascii="TimesNewRomanPSMT" w:hAnsi="TimesNewRomanPSMT" w:cs="TimesNewRomanPSMT"/>
          <w:sz w:val="24"/>
          <w:szCs w:val="24"/>
        </w:rPr>
        <w:t xml:space="preserve"> zu bestellen</w:t>
      </w:r>
      <w:r>
        <w:rPr>
          <w:rFonts w:ascii="TimesNewRomanPSMT" w:hAnsi="TimesNewRomanPSMT" w:cs="TimesNewRomanPSMT"/>
          <w:sz w:val="24"/>
          <w:szCs w:val="24"/>
        </w:rPr>
        <w:t xml:space="preserve"> sind.</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Bei Auflösung des Vereins oder bei Wegfa</w:t>
      </w:r>
      <w:r>
        <w:rPr>
          <w:rFonts w:ascii="TimesNewRomanPSMT" w:hAnsi="TimesNewRomanPSMT" w:cs="TimesNewRomanPSMT"/>
          <w:sz w:val="24"/>
          <w:szCs w:val="24"/>
        </w:rPr>
        <w:t>ll steuerbegünstigter Zwecke fällt</w:t>
      </w:r>
      <w:r w:rsidRPr="00317DE7">
        <w:rPr>
          <w:rFonts w:ascii="TimesNewRomanPSMT" w:hAnsi="TimesNewRomanPSMT" w:cs="TimesNewRomanPSMT"/>
          <w:sz w:val="24"/>
          <w:szCs w:val="24"/>
        </w:rPr>
        <w:t xml:space="preserve"> das Vermögen </w:t>
      </w:r>
      <w:r>
        <w:rPr>
          <w:rFonts w:ascii="TimesNewRomanPSMT" w:hAnsi="TimesNewRomanPSMT" w:cs="TimesNewRomanPSMT"/>
          <w:sz w:val="24"/>
          <w:szCs w:val="24"/>
        </w:rPr>
        <w:t>des Vereins an eine juristische Person des öffentlichen Rechts oder an eine andere steuerbegünstigte Körperschaft zwecks Verwendung für den Reitsport.</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 xml:space="preserve"> Beschlüsse über die künftige Verwendung</w:t>
      </w:r>
      <w:r>
        <w:rPr>
          <w:rFonts w:ascii="TimesNewRomanPSMT" w:hAnsi="TimesNewRomanPSMT" w:cs="TimesNewRomanPSMT"/>
          <w:sz w:val="24"/>
          <w:szCs w:val="24"/>
        </w:rPr>
        <w:t xml:space="preserve"> </w:t>
      </w:r>
      <w:r w:rsidRPr="00317DE7">
        <w:rPr>
          <w:rFonts w:ascii="TimesNewRomanPSMT" w:hAnsi="TimesNewRomanPSMT" w:cs="TimesNewRomanPSMT"/>
          <w:sz w:val="24"/>
          <w:szCs w:val="24"/>
        </w:rPr>
        <w:t>des Vermögens dürfen erst nach Einwilligung des zuständigen Finanzamtes ausgeführt</w:t>
      </w:r>
      <w:r>
        <w:rPr>
          <w:rFonts w:ascii="TimesNewRomanPSMT" w:hAnsi="TimesNewRomanPSMT" w:cs="TimesNewRomanPSMT"/>
          <w:sz w:val="24"/>
          <w:szCs w:val="24"/>
        </w:rPr>
        <w:t xml:space="preserve"> </w:t>
      </w:r>
      <w:r w:rsidRPr="00317DE7">
        <w:rPr>
          <w:rFonts w:ascii="TimesNewRomanPSMT" w:hAnsi="TimesNewRomanPSMT" w:cs="TimesNewRomanPSMT"/>
          <w:sz w:val="24"/>
          <w:szCs w:val="24"/>
        </w:rPr>
        <w:t>werden.</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Wenn Vermögenswerte bei der Auflösung nicht mehr vorhanden sind, haften die</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Mitglieder nicht für die nachgewiesenen Verbindlichkeiten. In diesem Falle ist durch</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den Vorstand die Einleitung eines gerichtlichen Verfahrens zur Abwendung der</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Verbindlichkeiten zu veranlassen.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14 Schluss</w:t>
      </w:r>
      <w:r w:rsidRPr="00317DE7">
        <w:rPr>
          <w:rFonts w:ascii="TimesNewRomanPS-BoldMT" w:hAnsi="TimesNewRomanPS-BoldMT" w:cs="TimesNewRomanPS-BoldMT"/>
          <w:b/>
          <w:bCs/>
          <w:sz w:val="24"/>
          <w:szCs w:val="24"/>
        </w:rPr>
        <w:t>bestimmungen</w:t>
      </w:r>
    </w:p>
    <w:p w:rsidR="003E6B23" w:rsidRPr="00317DE7" w:rsidRDefault="003E6B23" w:rsidP="00317DE7">
      <w:pPr>
        <w:autoSpaceDE w:val="0"/>
        <w:autoSpaceDN w:val="0"/>
        <w:adjustRightInd w:val="0"/>
        <w:spacing w:after="0" w:line="240" w:lineRule="auto"/>
        <w:rPr>
          <w:rFonts w:ascii="TimesNewRomanPS-BoldMT" w:hAnsi="TimesNewRomanPS-BoldMT" w:cs="TimesNewRomanPS-BoldMT"/>
          <w:b/>
          <w:bCs/>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Sollten einzelne Bestimmungen der Satzung unwirksam sein oder sollten sie sich</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als fehlerhaft erweisen, so wird hierdurch die Wirksamkeit der übrigen Bestimmungen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nicht beeinfluss</w:t>
      </w:r>
      <w:r w:rsidRPr="00317DE7">
        <w:rPr>
          <w:rFonts w:ascii="TimesNewRomanPSMT" w:hAnsi="TimesNewRomanPSMT" w:cs="TimesNewRomanPSMT"/>
          <w:sz w:val="24"/>
          <w:szCs w:val="24"/>
        </w:rPr>
        <w:t>t. An die Stelle der unwirksamen Bestimmung soll eine wirksame</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treten, die dem Sinn und Zweck der unwirksamen Bestimmung inhaltlich entspricht.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Der Vorstand ist berechtigt, redaktionelle Änderungen, die den Sinn der Satzung nicht</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ändern, sowie solche, die behördlicherseits angeordnet werden, vorzunehmen. Bei der</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inhaltlich</w:t>
      </w:r>
      <w:r w:rsidRPr="00317DE7">
        <w:rPr>
          <w:rFonts w:ascii="TimesNewRomanPSMT" w:hAnsi="TimesNewRomanPSMT" w:cs="TimesNewRomanPSMT"/>
          <w:sz w:val="24"/>
          <w:szCs w:val="24"/>
        </w:rPr>
        <w:t>en Änder</w:t>
      </w:r>
      <w:r>
        <w:rPr>
          <w:rFonts w:ascii="TimesNewRomanPSMT" w:hAnsi="TimesNewRomanPSMT" w:cs="TimesNewRomanPSMT"/>
          <w:sz w:val="24"/>
          <w:szCs w:val="24"/>
        </w:rPr>
        <w:t>ung der Satzung ist ein Beschluss</w:t>
      </w:r>
      <w:r w:rsidRPr="00317DE7">
        <w:rPr>
          <w:rFonts w:ascii="TimesNewRomanPSMT" w:hAnsi="TimesNewRomanPSMT" w:cs="TimesNewRomanPSMT"/>
          <w:sz w:val="24"/>
          <w:szCs w:val="24"/>
        </w:rPr>
        <w:t xml:space="preserve"> mit einfacher Mehrheit der anwesenden</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stimmberechtigten Mitglieder der Mitgliederversammlung erforderlich.</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Nichtanwesende Mitglieder stimmen nicht mit ab.</w:t>
      </w: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p>
    <w:p w:rsidR="003E6B23" w:rsidRPr="00317DE7"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Jedes Mitglied erhält mit der Bestätigung seines Eintritts in den Verein ein Exemplar der</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r w:rsidRPr="00317DE7">
        <w:rPr>
          <w:rFonts w:ascii="TimesNewRomanPSMT" w:hAnsi="TimesNewRomanPSMT" w:cs="TimesNewRomanPSMT"/>
          <w:sz w:val="24"/>
          <w:szCs w:val="24"/>
        </w:rPr>
        <w:t>Satzung ausgehändigt.</w:t>
      </w:r>
    </w:p>
    <w:p w:rsidR="003E6B23" w:rsidRDefault="003E6B23" w:rsidP="00317DE7">
      <w:pPr>
        <w:autoSpaceDE w:val="0"/>
        <w:autoSpaceDN w:val="0"/>
        <w:adjustRightInd w:val="0"/>
        <w:spacing w:after="0" w:line="240" w:lineRule="auto"/>
        <w:rPr>
          <w:rFonts w:ascii="TimesNewRomanPSMT" w:hAnsi="TimesNewRomanPSMT" w:cs="TimesNewRomanPSMT"/>
          <w:sz w:val="24"/>
          <w:szCs w:val="24"/>
        </w:rPr>
      </w:pPr>
    </w:p>
    <w:p w:rsidR="009001E2" w:rsidRDefault="009001E2" w:rsidP="00317DE7">
      <w:pPr>
        <w:autoSpaceDE w:val="0"/>
        <w:autoSpaceDN w:val="0"/>
        <w:adjustRightInd w:val="0"/>
        <w:spacing w:after="0" w:line="240" w:lineRule="auto"/>
        <w:rPr>
          <w:rFonts w:ascii="TimesNewRomanPSMT" w:hAnsi="TimesNewRomanPSMT" w:cs="TimesNewRomanPSMT"/>
          <w:sz w:val="24"/>
          <w:szCs w:val="24"/>
        </w:rPr>
      </w:pPr>
    </w:p>
    <w:p w:rsidR="009001E2" w:rsidRDefault="009001E2" w:rsidP="00317DE7">
      <w:pPr>
        <w:autoSpaceDE w:val="0"/>
        <w:autoSpaceDN w:val="0"/>
        <w:adjustRightInd w:val="0"/>
        <w:spacing w:after="0" w:line="240" w:lineRule="auto"/>
        <w:rPr>
          <w:rFonts w:ascii="TimesNewRomanPSMT" w:hAnsi="TimesNewRomanPSMT" w:cs="TimesNewRomanPSMT"/>
          <w:sz w:val="24"/>
          <w:szCs w:val="24"/>
        </w:rPr>
      </w:pPr>
    </w:p>
    <w:p w:rsidR="009001E2" w:rsidRDefault="009001E2" w:rsidP="00317DE7">
      <w:pPr>
        <w:autoSpaceDE w:val="0"/>
        <w:autoSpaceDN w:val="0"/>
        <w:adjustRightInd w:val="0"/>
        <w:spacing w:after="0" w:line="240" w:lineRule="auto"/>
        <w:rPr>
          <w:rFonts w:ascii="TimesNewRomanPSMT" w:hAnsi="TimesNewRomanPSMT" w:cs="TimesNewRomanPSMT"/>
          <w:sz w:val="24"/>
          <w:szCs w:val="24"/>
        </w:rPr>
      </w:pPr>
    </w:p>
    <w:p w:rsidR="009001E2" w:rsidRDefault="009001E2" w:rsidP="00317DE7">
      <w:pPr>
        <w:autoSpaceDE w:val="0"/>
        <w:autoSpaceDN w:val="0"/>
        <w:adjustRightInd w:val="0"/>
        <w:spacing w:after="0" w:line="240" w:lineRule="auto"/>
        <w:rPr>
          <w:rFonts w:ascii="TimesNewRomanPSMT" w:hAnsi="TimesNewRomanPSMT" w:cs="TimesNewRomanPSMT"/>
          <w:sz w:val="24"/>
          <w:szCs w:val="24"/>
        </w:rPr>
      </w:pPr>
    </w:p>
    <w:p w:rsidR="009001E2" w:rsidRDefault="009001E2" w:rsidP="00317DE7">
      <w:pPr>
        <w:autoSpaceDE w:val="0"/>
        <w:autoSpaceDN w:val="0"/>
        <w:adjustRightInd w:val="0"/>
        <w:spacing w:after="0" w:line="240" w:lineRule="auto"/>
        <w:rPr>
          <w:rFonts w:ascii="TimesNewRomanPSMT" w:hAnsi="TimesNewRomanPSMT" w:cs="TimesNewRomanPSMT"/>
          <w:sz w:val="24"/>
          <w:szCs w:val="24"/>
        </w:rPr>
      </w:pPr>
    </w:p>
    <w:p w:rsidR="009001E2" w:rsidRDefault="009001E2" w:rsidP="00317DE7">
      <w:pPr>
        <w:autoSpaceDE w:val="0"/>
        <w:autoSpaceDN w:val="0"/>
        <w:adjustRightInd w:val="0"/>
        <w:spacing w:after="0" w:line="240" w:lineRule="auto"/>
        <w:rPr>
          <w:rFonts w:ascii="TimesNewRomanPSMT" w:hAnsi="TimesNewRomanPSMT" w:cs="TimesNewRomanPSMT"/>
          <w:sz w:val="24"/>
          <w:szCs w:val="24"/>
        </w:rPr>
      </w:pPr>
    </w:p>
    <w:p w:rsidR="009001E2" w:rsidRPr="00317DE7" w:rsidRDefault="009001E2" w:rsidP="00317DE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Großhänchen den, 17.06.2016</w:t>
      </w:r>
    </w:p>
    <w:sectPr w:rsidR="009001E2" w:rsidRPr="00317DE7" w:rsidSect="00164B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F3712"/>
    <w:multiLevelType w:val="hybridMultilevel"/>
    <w:tmpl w:val="8012A654"/>
    <w:lvl w:ilvl="0" w:tplc="5DD2C43A">
      <w:start w:val="1"/>
      <w:numFmt w:val="bullet"/>
      <w:lvlText w:val="-"/>
      <w:lvlJc w:val="left"/>
      <w:pPr>
        <w:ind w:left="720" w:hanging="360"/>
      </w:pPr>
      <w:rPr>
        <w:rFonts w:ascii="TimesNewRomanPSMT" w:eastAsia="Times New Roman" w:hAnsi="TimesNewRomanPSM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E7"/>
    <w:rsid w:val="00056D50"/>
    <w:rsid w:val="000C0B71"/>
    <w:rsid w:val="000F0345"/>
    <w:rsid w:val="00164B2A"/>
    <w:rsid w:val="0019010E"/>
    <w:rsid w:val="00194E46"/>
    <w:rsid w:val="002137FC"/>
    <w:rsid w:val="0027750B"/>
    <w:rsid w:val="00317DE7"/>
    <w:rsid w:val="00320A75"/>
    <w:rsid w:val="003471A2"/>
    <w:rsid w:val="00385BAD"/>
    <w:rsid w:val="003E6B23"/>
    <w:rsid w:val="00453F02"/>
    <w:rsid w:val="004F3A91"/>
    <w:rsid w:val="005418B3"/>
    <w:rsid w:val="0055173C"/>
    <w:rsid w:val="0060103A"/>
    <w:rsid w:val="0061191C"/>
    <w:rsid w:val="006A1BBC"/>
    <w:rsid w:val="006D0C1D"/>
    <w:rsid w:val="007842C0"/>
    <w:rsid w:val="00811E6A"/>
    <w:rsid w:val="00874F43"/>
    <w:rsid w:val="009001E2"/>
    <w:rsid w:val="00920B35"/>
    <w:rsid w:val="00934866"/>
    <w:rsid w:val="00A5318B"/>
    <w:rsid w:val="00AB7DA8"/>
    <w:rsid w:val="00AD219B"/>
    <w:rsid w:val="00BB481A"/>
    <w:rsid w:val="00C853D3"/>
    <w:rsid w:val="00D567F1"/>
    <w:rsid w:val="00E25236"/>
    <w:rsid w:val="00EE7977"/>
    <w:rsid w:val="00EF75BD"/>
    <w:rsid w:val="00F01F6E"/>
    <w:rsid w:val="00F0569F"/>
    <w:rsid w:val="00F5789F"/>
    <w:rsid w:val="00F83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A1D63C-AF33-413A-9073-B729F209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64B2A"/>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317DE7"/>
    <w:pPr>
      <w:ind w:left="720"/>
      <w:contextualSpacing/>
    </w:pPr>
  </w:style>
  <w:style w:type="paragraph" w:styleId="Dokumentstruktur">
    <w:name w:val="Document Map"/>
    <w:basedOn w:val="Standard"/>
    <w:link w:val="DokumentstrukturZchn"/>
    <w:uiPriority w:val="99"/>
    <w:semiHidden/>
    <w:rsid w:val="00385BAD"/>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A5318B"/>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11919</Characters>
  <Application>Microsoft Office Word</Application>
  <DocSecurity>0</DocSecurity>
  <Lines>99</Lines>
  <Paragraphs>27</Paragraphs>
  <ScaleCrop>false</ScaleCrop>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Reitverein Taucherwald e</dc:title>
  <dc:subject/>
  <dc:creator>Susett</dc:creator>
  <cp:keywords/>
  <dc:description/>
  <cp:lastModifiedBy>Clara B</cp:lastModifiedBy>
  <cp:revision>2</cp:revision>
  <dcterms:created xsi:type="dcterms:W3CDTF">2018-03-21T08:37:00Z</dcterms:created>
  <dcterms:modified xsi:type="dcterms:W3CDTF">2018-03-21T08:37:00Z</dcterms:modified>
</cp:coreProperties>
</file>